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CDC" w:rsidRDefault="009E7CDC">
      <w:pPr>
        <w:pStyle w:val="ConsPlusNormal"/>
        <w:jc w:val="both"/>
        <w:outlineLvl w:val="0"/>
      </w:pPr>
    </w:p>
    <w:p w:rsidR="009E7CDC" w:rsidRDefault="009E7CDC">
      <w:pPr>
        <w:pStyle w:val="ConsPlusTitle"/>
        <w:jc w:val="center"/>
      </w:pPr>
      <w:r>
        <w:t>ВЛАДИМИРСКАЯ ОБЛАСТЬ</w:t>
      </w:r>
    </w:p>
    <w:p w:rsidR="009E7CDC" w:rsidRDefault="009E7CDC">
      <w:pPr>
        <w:pStyle w:val="ConsPlusTitle"/>
        <w:jc w:val="center"/>
      </w:pPr>
      <w:r>
        <w:t>СОВЕТ НАРОДНЫХ ДЕПУТАТОВ МУНИЦИПАЛЬНОГО ОБРАЗОВАНИЯ</w:t>
      </w:r>
    </w:p>
    <w:p w:rsidR="009E7CDC" w:rsidRDefault="009E7CDC">
      <w:pPr>
        <w:pStyle w:val="ConsPlusTitle"/>
        <w:jc w:val="center"/>
      </w:pPr>
      <w:r>
        <w:t>ГОРОД ГУСЬ-ХРУСТАЛЬНЫЙ</w:t>
      </w:r>
    </w:p>
    <w:p w:rsidR="009E7CDC" w:rsidRDefault="009E7CDC">
      <w:pPr>
        <w:pStyle w:val="ConsPlusTitle"/>
        <w:jc w:val="both"/>
      </w:pPr>
    </w:p>
    <w:p w:rsidR="009E7CDC" w:rsidRDefault="009E7CDC">
      <w:pPr>
        <w:pStyle w:val="ConsPlusTitle"/>
        <w:jc w:val="center"/>
      </w:pPr>
      <w:r>
        <w:t>РЕШЕНИЕ</w:t>
      </w:r>
    </w:p>
    <w:p w:rsidR="009E7CDC" w:rsidRDefault="009E7CDC">
      <w:pPr>
        <w:pStyle w:val="ConsPlusTitle"/>
        <w:jc w:val="center"/>
      </w:pPr>
      <w:r>
        <w:t>от 31 октября 2018 г. N 51/11</w:t>
      </w:r>
    </w:p>
    <w:p w:rsidR="009E7CDC" w:rsidRDefault="009E7CDC">
      <w:pPr>
        <w:pStyle w:val="ConsPlusTitle"/>
        <w:jc w:val="both"/>
      </w:pPr>
    </w:p>
    <w:p w:rsidR="009E7CDC" w:rsidRDefault="009E7CDC">
      <w:pPr>
        <w:pStyle w:val="ConsPlusTitle"/>
        <w:jc w:val="center"/>
      </w:pPr>
      <w:r>
        <w:t>О ВНЕСЕНИИ ДОПОЛНЕНИЙ И ИЗМЕНЕНИЙ В РЕШЕНИЕ СОВЕТА НАРОДНЫХ</w:t>
      </w:r>
    </w:p>
    <w:p w:rsidR="009E7CDC" w:rsidRDefault="009E7CDC">
      <w:pPr>
        <w:pStyle w:val="ConsPlusTitle"/>
        <w:jc w:val="center"/>
      </w:pPr>
      <w:r>
        <w:t>ДЕПУТАТОВ МУНИЦИПАЛЬНОГО ОБРАЗОВАНИЯ ГОРОД ГУСЬ-ХРУСТАЛЬНЫЙ</w:t>
      </w:r>
    </w:p>
    <w:p w:rsidR="009E7CDC" w:rsidRDefault="009E7CDC">
      <w:pPr>
        <w:pStyle w:val="ConsPlusTitle"/>
        <w:jc w:val="center"/>
      </w:pPr>
      <w:r>
        <w:t>ВЛАДИМИРСКОЙ ОБЛАСТИ ОТ 12.11.2014 N 84/12 "ОБ УСТАНОВЛЕНИИ</w:t>
      </w:r>
    </w:p>
    <w:p w:rsidR="009E7CDC" w:rsidRDefault="009E7CDC">
      <w:pPr>
        <w:pStyle w:val="ConsPlusTitle"/>
        <w:jc w:val="center"/>
      </w:pPr>
      <w:r>
        <w:t>НАЛОГА НА ИМУЩЕСТВО ФИЗИЧЕСКИХ ЛИЦ НА ТЕРРИТОРИИ</w:t>
      </w:r>
    </w:p>
    <w:p w:rsidR="009E7CDC" w:rsidRDefault="009E7CDC">
      <w:pPr>
        <w:pStyle w:val="ConsPlusTitle"/>
        <w:jc w:val="center"/>
      </w:pPr>
      <w:r>
        <w:t>МУНИЦИПАЛЬНОГО ОБРАЗОВАНИЯ ГОРОД ГУСЬ-ХРУСТАЛЬНЫЙ"</w:t>
      </w:r>
    </w:p>
    <w:p w:rsidR="009E7CDC" w:rsidRDefault="009E7CDC">
      <w:pPr>
        <w:pStyle w:val="ConsPlusNormal"/>
        <w:jc w:val="both"/>
      </w:pPr>
    </w:p>
    <w:p w:rsidR="009E7CDC" w:rsidRPr="00A50879" w:rsidRDefault="009E7CDC">
      <w:pPr>
        <w:pStyle w:val="ConsPlusNormal"/>
        <w:ind w:firstLine="540"/>
        <w:jc w:val="both"/>
      </w:pPr>
      <w:proofErr w:type="gramStart"/>
      <w:r w:rsidRPr="00A50879">
        <w:t>В соответствии с Налоговым кодексом Российской Федерации, Федеральным законом от 06.10.2003 N 131-ФЗ "Об общих принципах организации местного самоуправления в Российской Федерации", Законом Владимирской области от 18.11.2014 N 134-ОЗ "Об установлении единой даты начала применения на территории Владимирской области порядка определения налоговой базы исходя из кадастровой стоимости объектов налогообложения по налогу на имущество физических лиц" и Уставом муниципального образования город</w:t>
      </w:r>
      <w:proofErr w:type="gramEnd"/>
      <w:r w:rsidRPr="00A50879">
        <w:t xml:space="preserve"> Гусь-Хрустальный Владимирской области Совет народных депутатов муниципального образования город Гусь-Хрустальный Владимирской области решил:</w:t>
      </w:r>
    </w:p>
    <w:p w:rsidR="009E7CDC" w:rsidRPr="00A50879" w:rsidRDefault="009E7CDC">
      <w:pPr>
        <w:pStyle w:val="ConsPlusNormal"/>
        <w:spacing w:before="220"/>
        <w:ind w:firstLine="540"/>
        <w:jc w:val="both"/>
      </w:pPr>
      <w:r w:rsidRPr="00A50879">
        <w:t>1. Внести в решение Совета народных депутатов муниципального образования город Гусь-Хрустальный от 12.11.2014 N 84/12 "Об установлении налога на имущество физических лиц на территории муниципального образования город Гусь-Хрустальный" следующие дополнения и изменения:</w:t>
      </w:r>
    </w:p>
    <w:p w:rsidR="009E7CDC" w:rsidRPr="00A50879" w:rsidRDefault="009E7CDC">
      <w:pPr>
        <w:pStyle w:val="ConsPlusNormal"/>
        <w:spacing w:before="220"/>
        <w:ind w:firstLine="540"/>
        <w:jc w:val="both"/>
      </w:pPr>
      <w:r w:rsidRPr="00A50879">
        <w:t>1.1. Наименование решения и далее по тексту в соответствующих падежах после слов "город Гусь-Хрустальный" дополнить словами "Владимирской области".</w:t>
      </w:r>
    </w:p>
    <w:p w:rsidR="009E7CDC" w:rsidRPr="00A50879" w:rsidRDefault="009E7CDC">
      <w:pPr>
        <w:pStyle w:val="ConsPlusNormal"/>
        <w:spacing w:before="220"/>
        <w:ind w:firstLine="540"/>
        <w:jc w:val="both"/>
      </w:pPr>
      <w:r w:rsidRPr="00A50879">
        <w:t>1.2. Изложить подпункт 1 пункта 3 решения в следующей редакции:</w:t>
      </w:r>
    </w:p>
    <w:p w:rsidR="009E7CDC" w:rsidRPr="00A50879" w:rsidRDefault="009E7CDC" w:rsidP="00A50879">
      <w:pPr>
        <w:pStyle w:val="ConsPlusNormal"/>
        <w:spacing w:before="220"/>
        <w:ind w:firstLine="540"/>
        <w:jc w:val="both"/>
      </w:pPr>
      <w:r w:rsidRPr="00A50879">
        <w:t>"1) 0,1 процента в отношении:</w:t>
      </w:r>
    </w:p>
    <w:p w:rsidR="009E7CDC" w:rsidRPr="00A50879" w:rsidRDefault="009E7CDC">
      <w:pPr>
        <w:pStyle w:val="ConsPlusNormal"/>
        <w:spacing w:before="280"/>
        <w:ind w:firstLine="540"/>
        <w:jc w:val="both"/>
      </w:pPr>
      <w:bookmarkStart w:id="0" w:name="P20"/>
      <w:bookmarkEnd w:id="0"/>
      <w:r w:rsidRPr="00A50879">
        <w:t>- жилых домов, частей жилых домов, квартир, частей квартир, комнат;</w:t>
      </w:r>
    </w:p>
    <w:p w:rsidR="009E7CDC" w:rsidRPr="00A50879" w:rsidRDefault="009E7CDC">
      <w:pPr>
        <w:pStyle w:val="ConsPlusNormal"/>
        <w:spacing w:before="220"/>
        <w:ind w:firstLine="540"/>
        <w:jc w:val="both"/>
      </w:pPr>
      <w:r w:rsidRPr="00A50879"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9E7CDC" w:rsidRPr="00A50879" w:rsidRDefault="009E7CDC">
      <w:pPr>
        <w:pStyle w:val="ConsPlusNormal"/>
        <w:spacing w:before="220"/>
        <w:ind w:firstLine="540"/>
        <w:jc w:val="both"/>
      </w:pPr>
      <w:r w:rsidRPr="00A50879">
        <w:t>- единых недвижимых комплексов, в состав которых входит хотя бы один жилой дом;</w:t>
      </w:r>
    </w:p>
    <w:p w:rsidR="009E7CDC" w:rsidRPr="00A50879" w:rsidRDefault="009E7CDC">
      <w:pPr>
        <w:pStyle w:val="ConsPlusNormal"/>
        <w:spacing w:before="280"/>
        <w:ind w:firstLine="540"/>
        <w:jc w:val="both"/>
      </w:pPr>
      <w:bookmarkStart w:id="1" w:name="P24"/>
      <w:bookmarkEnd w:id="1"/>
      <w:r w:rsidRPr="00A50879">
        <w:t xml:space="preserve">- гаражей и </w:t>
      </w:r>
      <w:proofErr w:type="spellStart"/>
      <w:r w:rsidRPr="00A50879">
        <w:t>машино</w:t>
      </w:r>
      <w:proofErr w:type="spellEnd"/>
      <w:r w:rsidRPr="00A50879">
        <w:t>-мест, в том числе расположенных в объектах налогообложения, указанных в подпункте 2 настоящего пункта;</w:t>
      </w:r>
    </w:p>
    <w:p w:rsidR="009E7CDC" w:rsidRPr="00A50879" w:rsidRDefault="009E7CDC">
      <w:pPr>
        <w:pStyle w:val="ConsPlusNormal"/>
        <w:spacing w:before="220"/>
        <w:ind w:firstLine="540"/>
        <w:jc w:val="both"/>
      </w:pPr>
      <w:r w:rsidRPr="00A50879">
        <w:t>-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</w:r>
      <w:proofErr w:type="gramStart"/>
      <w:r w:rsidRPr="00A50879">
        <w:t>;"</w:t>
      </w:r>
      <w:proofErr w:type="gramEnd"/>
      <w:r w:rsidRPr="00A50879">
        <w:t>.</w:t>
      </w:r>
    </w:p>
    <w:p w:rsidR="009E7CDC" w:rsidRPr="00A50879" w:rsidRDefault="009E7CDC">
      <w:pPr>
        <w:pStyle w:val="ConsPlusNormal"/>
        <w:spacing w:before="220"/>
        <w:ind w:firstLine="540"/>
        <w:jc w:val="both"/>
      </w:pPr>
      <w:r w:rsidRPr="00A50879">
        <w:t>2. Опубликовать настоящее решение в средствах массовой информации.</w:t>
      </w:r>
    </w:p>
    <w:p w:rsidR="009E7CDC" w:rsidRPr="00A50879" w:rsidRDefault="009E7CDC">
      <w:pPr>
        <w:pStyle w:val="ConsPlusNormal"/>
        <w:spacing w:before="220"/>
        <w:ind w:firstLine="540"/>
        <w:jc w:val="both"/>
      </w:pPr>
      <w:bookmarkStart w:id="2" w:name="P27"/>
      <w:bookmarkEnd w:id="2"/>
      <w:r w:rsidRPr="00A50879">
        <w:t>3. Настоящее решение вступает в силу со дня его официального опубликования. Абзацы 3 и 6 пункта 1.2 распространяются на правоотношения, связанные с исчислением налога на имущество физических лиц с 01 января 2017 года.</w:t>
      </w:r>
    </w:p>
    <w:p w:rsidR="009E7CDC" w:rsidRDefault="009E7CDC">
      <w:pPr>
        <w:pStyle w:val="ConsPlusNormal"/>
        <w:spacing w:before="220"/>
        <w:ind w:firstLine="540"/>
        <w:jc w:val="both"/>
      </w:pPr>
      <w:r w:rsidRPr="00A50879">
        <w:lastRenderedPageBreak/>
        <w:t xml:space="preserve">4. </w:t>
      </w:r>
      <w:proofErr w:type="gramStart"/>
      <w:r w:rsidRPr="00A50879">
        <w:t>Контроль за</w:t>
      </w:r>
      <w:proofErr w:type="gramEnd"/>
      <w:r w:rsidRPr="00A50879">
        <w:t xml:space="preserve"> исполнением настоящего</w:t>
      </w:r>
      <w:r>
        <w:t xml:space="preserve"> решения возложить на комиссию по бюджетной и налоговой политике.</w:t>
      </w:r>
    </w:p>
    <w:p w:rsidR="009E7CDC" w:rsidRDefault="009E7CDC">
      <w:pPr>
        <w:pStyle w:val="ConsPlusNormal"/>
        <w:jc w:val="both"/>
      </w:pPr>
    </w:p>
    <w:p w:rsidR="00A50879" w:rsidRDefault="00A50879">
      <w:pPr>
        <w:pStyle w:val="ConsPlusNormal"/>
        <w:jc w:val="both"/>
      </w:pPr>
      <w:bookmarkStart w:id="3" w:name="_GoBack"/>
      <w:bookmarkEnd w:id="3"/>
    </w:p>
    <w:p w:rsidR="00A50879" w:rsidRDefault="00A50879">
      <w:pPr>
        <w:pStyle w:val="ConsPlusNormal"/>
        <w:jc w:val="both"/>
      </w:pPr>
    </w:p>
    <w:p w:rsidR="009E7CDC" w:rsidRDefault="009E7CDC">
      <w:pPr>
        <w:pStyle w:val="ConsPlusNormal"/>
        <w:jc w:val="right"/>
      </w:pPr>
      <w:r>
        <w:t>Председатель</w:t>
      </w:r>
    </w:p>
    <w:p w:rsidR="009E7CDC" w:rsidRDefault="009E7CDC">
      <w:pPr>
        <w:pStyle w:val="ConsPlusNormal"/>
        <w:jc w:val="right"/>
      </w:pPr>
      <w:r>
        <w:t>Совета народных депутатов</w:t>
      </w:r>
    </w:p>
    <w:p w:rsidR="009E7CDC" w:rsidRDefault="009E7CDC">
      <w:pPr>
        <w:pStyle w:val="ConsPlusNormal"/>
        <w:jc w:val="right"/>
      </w:pPr>
      <w:r>
        <w:t>муниципального образования</w:t>
      </w:r>
    </w:p>
    <w:p w:rsidR="009E7CDC" w:rsidRDefault="009E7CDC">
      <w:pPr>
        <w:pStyle w:val="ConsPlusNormal"/>
        <w:jc w:val="right"/>
      </w:pPr>
      <w:r>
        <w:t>город Гусь-Хрустальный</w:t>
      </w:r>
    </w:p>
    <w:p w:rsidR="009E7CDC" w:rsidRDefault="009E7CDC">
      <w:pPr>
        <w:pStyle w:val="ConsPlusNormal"/>
        <w:jc w:val="right"/>
      </w:pPr>
      <w:r>
        <w:t>Владимирской области</w:t>
      </w:r>
    </w:p>
    <w:p w:rsidR="009E7CDC" w:rsidRDefault="009E7CDC">
      <w:pPr>
        <w:pStyle w:val="ConsPlusNormal"/>
        <w:jc w:val="right"/>
      </w:pPr>
      <w:r>
        <w:t>А.П.САЗОНКИН</w:t>
      </w:r>
    </w:p>
    <w:p w:rsidR="009E7CDC" w:rsidRDefault="009E7CDC">
      <w:pPr>
        <w:pStyle w:val="ConsPlusNormal"/>
        <w:jc w:val="both"/>
      </w:pPr>
    </w:p>
    <w:p w:rsidR="009E7CDC" w:rsidRDefault="009E7CDC">
      <w:pPr>
        <w:pStyle w:val="ConsPlusNormal"/>
        <w:jc w:val="right"/>
      </w:pPr>
      <w:r>
        <w:t>Глава</w:t>
      </w:r>
    </w:p>
    <w:p w:rsidR="009E7CDC" w:rsidRDefault="009E7CDC">
      <w:pPr>
        <w:pStyle w:val="ConsPlusNormal"/>
        <w:jc w:val="right"/>
      </w:pPr>
      <w:r>
        <w:t>муниципального образования</w:t>
      </w:r>
    </w:p>
    <w:p w:rsidR="009E7CDC" w:rsidRDefault="009E7CDC">
      <w:pPr>
        <w:pStyle w:val="ConsPlusNormal"/>
        <w:jc w:val="right"/>
      </w:pPr>
      <w:r>
        <w:t>город Гусь-Хрустальный</w:t>
      </w:r>
    </w:p>
    <w:p w:rsidR="009E7CDC" w:rsidRDefault="009E7CDC">
      <w:pPr>
        <w:pStyle w:val="ConsPlusNormal"/>
        <w:jc w:val="right"/>
      </w:pPr>
      <w:r>
        <w:t>Владимирской области</w:t>
      </w:r>
    </w:p>
    <w:p w:rsidR="009E7CDC" w:rsidRDefault="009E7CDC">
      <w:pPr>
        <w:pStyle w:val="ConsPlusNormal"/>
        <w:jc w:val="right"/>
      </w:pPr>
      <w:r>
        <w:t>А.Н.СОКОЛОВ</w:t>
      </w:r>
    </w:p>
    <w:p w:rsidR="009E7CDC" w:rsidRDefault="009E7CDC">
      <w:pPr>
        <w:pStyle w:val="ConsPlusNormal"/>
        <w:jc w:val="both"/>
      </w:pPr>
    </w:p>
    <w:p w:rsidR="009E7CDC" w:rsidRDefault="009E7CDC">
      <w:pPr>
        <w:pStyle w:val="ConsPlusNormal"/>
        <w:jc w:val="both"/>
      </w:pPr>
    </w:p>
    <w:p w:rsidR="009E7CDC" w:rsidRDefault="009E7CD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A50879"/>
    <w:sectPr w:rsidR="00C5721C" w:rsidSect="00B32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7CDC"/>
    <w:rsid w:val="001D5427"/>
    <w:rsid w:val="00755FA4"/>
    <w:rsid w:val="009E7CDC"/>
    <w:rsid w:val="00A50879"/>
    <w:rsid w:val="00C1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7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7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7C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2</cp:revision>
  <dcterms:created xsi:type="dcterms:W3CDTF">2019-10-24T14:19:00Z</dcterms:created>
  <dcterms:modified xsi:type="dcterms:W3CDTF">2019-11-06T13:32:00Z</dcterms:modified>
</cp:coreProperties>
</file>